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48C84" w14:textId="77777777" w:rsidR="00601BCB" w:rsidRDefault="00601BCB"/>
    <w:tbl>
      <w:tblPr>
        <w:tblW w:w="9923" w:type="dxa"/>
        <w:tblInd w:w="142" w:type="dxa"/>
        <w:tblLook w:val="0000" w:firstRow="0" w:lastRow="0" w:firstColumn="0" w:lastColumn="0" w:noHBand="0" w:noVBand="0"/>
      </w:tblPr>
      <w:tblGrid>
        <w:gridCol w:w="684"/>
        <w:gridCol w:w="3711"/>
        <w:gridCol w:w="1010"/>
        <w:gridCol w:w="4518"/>
      </w:tblGrid>
      <w:tr w:rsidR="000D2916" w:rsidRPr="00772E50" w14:paraId="01BE5883" w14:textId="77777777" w:rsidTr="00601BCB">
        <w:trPr>
          <w:trHeight w:val="450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A02C68" w14:textId="77777777" w:rsidR="000D2916" w:rsidRDefault="000D2916" w:rsidP="00893D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  <w:bookmarkStart w:id="0" w:name="_Hlk35597623"/>
            <w:r w:rsidRPr="001E15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Questionnaire pour le calcul d'une unité de méthanisation</w:t>
            </w:r>
            <w:r w:rsidR="00893D4B" w:rsidRPr="001E15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Pr="001E1558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  <w:t>pour une brasserie</w:t>
            </w:r>
          </w:p>
          <w:p w14:paraId="66270381" w14:textId="377DF155" w:rsidR="00601BCB" w:rsidRPr="001E1558" w:rsidRDefault="00601BCB" w:rsidP="00893D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0D2916" w:rsidRPr="001E1558" w14:paraId="2487F217" w14:textId="77777777" w:rsidTr="00601BCB">
        <w:trPr>
          <w:trHeight w:val="315"/>
        </w:trPr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565B99" w14:textId="0F623B02" w:rsidR="000D2916" w:rsidRPr="001E1558" w:rsidRDefault="000D2916" w:rsidP="005D4949">
            <w:pPr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i/>
                <w:color w:val="000000"/>
                <w:sz w:val="20"/>
                <w:szCs w:val="20"/>
                <w:lang w:val="fr-FR"/>
              </w:rPr>
              <w:t>1</w:t>
            </w:r>
          </w:p>
        </w:tc>
        <w:tc>
          <w:tcPr>
            <w:tcW w:w="92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04FDC3" w14:textId="77777777" w:rsidR="000D2916" w:rsidRPr="001E1558" w:rsidRDefault="000D2916" w:rsidP="00893D4B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Contacts</w:t>
            </w:r>
          </w:p>
        </w:tc>
      </w:tr>
      <w:tr w:rsidR="000D2916" w:rsidRPr="001E1558" w14:paraId="75F01A85" w14:textId="77777777" w:rsidTr="00601BC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F2471" w14:textId="77777777" w:rsidR="000D2916" w:rsidRPr="001E1558" w:rsidRDefault="000D2916" w:rsidP="005D4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1.1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5AC7C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sz w:val="20"/>
                <w:szCs w:val="20"/>
                <w:lang w:val="fr-FR"/>
              </w:rPr>
              <w:t>Nom de l'entreprise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B6FC0C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0D2916" w:rsidRPr="001E1558" w14:paraId="6382CA83" w14:textId="77777777" w:rsidTr="00601BC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64912" w14:textId="77777777" w:rsidR="000D2916" w:rsidRPr="001E1558" w:rsidRDefault="000D2916" w:rsidP="005D4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1.2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DE89F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Type d'activités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1CE43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0D2916" w:rsidRPr="001E1558" w14:paraId="4BFA86E5" w14:textId="77777777" w:rsidTr="00601BC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FEC44" w14:textId="77777777" w:rsidR="000D2916" w:rsidRPr="001E1558" w:rsidRDefault="000D2916" w:rsidP="005D4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1.3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37BD07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Adresse juridique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B8498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0D2916" w:rsidRPr="001E1558" w14:paraId="26820835" w14:textId="77777777" w:rsidTr="00601BC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5EA90" w14:textId="77777777" w:rsidR="000D2916" w:rsidRPr="001E1558" w:rsidRDefault="000D2916" w:rsidP="005D4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1.4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47B52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sz w:val="20"/>
                <w:szCs w:val="20"/>
                <w:lang w:val="fr-FR"/>
              </w:rPr>
              <w:t>Adresse postale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8BA692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0D2916" w:rsidRPr="00772E50" w14:paraId="4B088311" w14:textId="77777777" w:rsidTr="00601BC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19292" w14:textId="77777777" w:rsidR="000D2916" w:rsidRPr="001E1558" w:rsidRDefault="000D2916" w:rsidP="005D4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1.5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0E985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sz w:val="20"/>
                <w:szCs w:val="20"/>
                <w:lang w:val="fr-FR"/>
              </w:rPr>
              <w:t>Adresse de l’unité de méthanisation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6B5E2B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0D2916" w:rsidRPr="001E1558" w14:paraId="5DDDBE27" w14:textId="77777777" w:rsidTr="00601BC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90F4D" w14:textId="77777777" w:rsidR="000D2916" w:rsidRPr="001E1558" w:rsidRDefault="000D2916" w:rsidP="005D4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1.6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CB492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Nom du PDG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D81656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0D2916" w:rsidRPr="001E1558" w14:paraId="6D81FBF8" w14:textId="77777777" w:rsidTr="00601BCB">
        <w:trPr>
          <w:trHeight w:val="19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4C100" w14:textId="77777777" w:rsidR="000D2916" w:rsidRPr="001E1558" w:rsidRDefault="000D2916" w:rsidP="005D4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1.7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CE6E1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sz w:val="20"/>
                <w:szCs w:val="20"/>
                <w:lang w:val="fr-FR"/>
              </w:rPr>
              <w:t>Nom du responsable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322354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0D2916" w:rsidRPr="001E1558" w14:paraId="76CB5C3B" w14:textId="77777777" w:rsidTr="00601BC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AC4A9D" w14:textId="77777777" w:rsidR="000D2916" w:rsidRPr="001E1558" w:rsidRDefault="000D2916" w:rsidP="005D4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1.8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723B5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sz w:val="20"/>
                <w:szCs w:val="20"/>
                <w:lang w:val="fr-FR"/>
              </w:rPr>
              <w:t>Tél. bureau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192D8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0D2916" w:rsidRPr="001E1558" w14:paraId="32B92FBD" w14:textId="77777777" w:rsidTr="00601BC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E359F" w14:textId="77777777" w:rsidR="000D2916" w:rsidRPr="001E1558" w:rsidRDefault="000D2916" w:rsidP="005D4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1.9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7C0E12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sz w:val="20"/>
                <w:szCs w:val="20"/>
                <w:lang w:val="fr-FR"/>
              </w:rPr>
              <w:t>Tél. portable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34A560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0D2916" w:rsidRPr="001E1558" w14:paraId="783DF90F" w14:textId="77777777" w:rsidTr="00601BC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933AA" w14:textId="77777777" w:rsidR="000D2916" w:rsidRPr="001E1558" w:rsidRDefault="000D2916" w:rsidP="005D4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1.10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FB79B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E-mail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638DA7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0D2916" w:rsidRPr="001E1558" w14:paraId="20C772D2" w14:textId="77777777" w:rsidTr="00601BC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8B9E5" w14:textId="77777777" w:rsidR="000D2916" w:rsidRPr="001E1558" w:rsidRDefault="000D2916" w:rsidP="005D4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1.11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0735D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Web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6834A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bookmarkEnd w:id="0"/>
      <w:tr w:rsidR="000D2916" w:rsidRPr="001E1558" w14:paraId="1D2AD3C9" w14:textId="77777777" w:rsidTr="00601BC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C99F7" w14:textId="77777777" w:rsidR="000D2916" w:rsidRPr="001E1558" w:rsidRDefault="000D2916" w:rsidP="005D4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1.12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B4AA3" w14:textId="6EA2AF30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WhatsApp,</w:t>
            </w:r>
            <w:r w:rsidR="001E1558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Telegram</w:t>
            </w:r>
            <w:proofErr w:type="spellEnd"/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, Viber, Skype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B01A4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0D2916" w:rsidRPr="00772E50" w14:paraId="6448995E" w14:textId="77777777" w:rsidTr="00601BCB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B8C61" w14:textId="77777777" w:rsidR="000D2916" w:rsidRPr="001E1558" w:rsidRDefault="000D2916" w:rsidP="005D4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</w:rPr>
              <w:t>1.1</w:t>
            </w: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152E38" w14:textId="773BFC7C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Depuis combien de temps vous intéressez-vous au biogaz</w:t>
            </w:r>
            <w:r w:rsidR="001E1558"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?</w:t>
            </w:r>
          </w:p>
          <w:p w14:paraId="4C9AF109" w14:textId="53520DD8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Quelle est la date prévue du chantier</w:t>
            </w:r>
            <w:r w:rsidR="001E1558"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 xml:space="preserve"> </w:t>
            </w: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?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DC62D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0D2916" w:rsidRPr="001E1558" w14:paraId="264BF746" w14:textId="77777777" w:rsidTr="00601BCB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9014" w14:textId="77777777" w:rsidR="000D2916" w:rsidRPr="001E1558" w:rsidRDefault="000D2916" w:rsidP="005D4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41C70" w14:textId="3832D91C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Brasserie</w:t>
            </w:r>
            <w:r w:rsidR="001E1558" w:rsidRPr="001E1558">
              <w:rPr>
                <w:rFonts w:ascii="Arial" w:hAnsi="Arial" w:cs="Arial"/>
                <w:color w:val="000000"/>
                <w:sz w:val="20"/>
                <w:szCs w:val="20"/>
              </w:rPr>
              <w:t xml:space="preserve"> :</w:t>
            </w:r>
          </w:p>
          <w:p w14:paraId="0893F857" w14:textId="11BFCFEE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- existante</w:t>
            </w:r>
            <w:r w:rsidR="001E1558" w:rsidRPr="001E1558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</w:p>
          <w:p w14:paraId="2FAADAA1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- en projet.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920EBB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2916" w:rsidRPr="00772E50" w14:paraId="09D3FC87" w14:textId="77777777" w:rsidTr="00601BCB">
        <w:trPr>
          <w:trHeight w:val="315"/>
        </w:trPr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BC684B" w14:textId="77777777" w:rsidR="00601BCB" w:rsidRDefault="00601BCB" w:rsidP="005D494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4B59FC04" w14:textId="5454C2A7" w:rsidR="000D2916" w:rsidRPr="001E1558" w:rsidRDefault="000D2916" w:rsidP="005D494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E15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2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625F926" w14:textId="77777777" w:rsidR="000D2916" w:rsidRPr="001E1558" w:rsidRDefault="000D2916" w:rsidP="001E155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Informations sur les matières premières</w:t>
            </w:r>
          </w:p>
        </w:tc>
      </w:tr>
      <w:tr w:rsidR="000D2916" w:rsidRPr="001E1558" w14:paraId="653CF31C" w14:textId="77777777" w:rsidTr="00601BC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B72BA" w14:textId="77777777" w:rsidR="000D2916" w:rsidRPr="001E1558" w:rsidRDefault="000D2916" w:rsidP="005D4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D1F71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Saison brassicole</w:t>
            </w:r>
            <w:r w:rsidRPr="001E155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jours/an</w:t>
            </w:r>
            <w:r w:rsidRPr="001E1558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6BEBAC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0D2916" w:rsidRPr="00772E50" w14:paraId="7557C50D" w14:textId="77777777" w:rsidTr="00601BC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759E7" w14:textId="77777777" w:rsidR="000D2916" w:rsidRPr="001E1558" w:rsidRDefault="000D2916" w:rsidP="005D4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0DFDD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Production de la bière (HL/an)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A8FF52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0D2916" w:rsidRPr="00772E50" w14:paraId="5D9CFE48" w14:textId="77777777" w:rsidTr="00601BC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82E0" w14:textId="77777777" w:rsidR="000D2916" w:rsidRPr="001E1558" w:rsidRDefault="000D2916" w:rsidP="005D4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CAEA8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Quantité de drêches (tonnes par jour/an)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85305C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0D2916" w:rsidRPr="001E1558" w14:paraId="52484DF3" w14:textId="77777777" w:rsidTr="00601BC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E738" w14:textId="77777777" w:rsidR="000D2916" w:rsidRPr="001E1558" w:rsidRDefault="000D2916" w:rsidP="005D4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5A5218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Humidité de drêches (%)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0C3B35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0D2916" w:rsidRPr="001E1558" w14:paraId="482A5513" w14:textId="77777777" w:rsidTr="00601BC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33A1F" w14:textId="77777777" w:rsidR="000D2916" w:rsidRPr="001E1558" w:rsidRDefault="000D2916" w:rsidP="005D4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2.5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97EBE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Température de drêches</w:t>
            </w:r>
            <w:r w:rsidRPr="001E1558"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r w:rsidRPr="001E1558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0</w:t>
            </w:r>
            <w:r w:rsidRPr="001E1558">
              <w:rPr>
                <w:rFonts w:ascii="Arial" w:hAnsi="Arial" w:cs="Arial"/>
                <w:color w:val="000000"/>
                <w:sz w:val="20"/>
                <w:szCs w:val="20"/>
              </w:rPr>
              <w:t>С)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023CD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0D2916" w:rsidRPr="00772E50" w14:paraId="1BA84E93" w14:textId="77777777" w:rsidTr="00601BC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E9F6F" w14:textId="77777777" w:rsidR="000D2916" w:rsidRPr="00601BCB" w:rsidRDefault="000D2916" w:rsidP="005D494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val="en-US"/>
              </w:rPr>
              <w:t>2.6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64F9A" w14:textId="401EABD0" w:rsidR="00601BCB" w:rsidRPr="00601BCB" w:rsidRDefault="00601BCB" w:rsidP="00601BC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val="fr-FR"/>
              </w:rPr>
              <w:t>Composition morphologique des drêches :</w:t>
            </w:r>
          </w:p>
          <w:p w14:paraId="15B86B23" w14:textId="73B2322F" w:rsidR="00601BCB" w:rsidRPr="00601BCB" w:rsidRDefault="00601BCB" w:rsidP="00601BC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val="fr-FR"/>
              </w:rPr>
              <w:t>- protéines (g / kg de matière sèche) ;</w:t>
            </w:r>
          </w:p>
          <w:p w14:paraId="5EF2ED4A" w14:textId="163C3D4C" w:rsidR="00601BCB" w:rsidRPr="00601BCB" w:rsidRDefault="00601BCB" w:rsidP="00601BC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val="fr-FR"/>
              </w:rPr>
              <w:t>- graisses (g / kg de matière sèche) ;</w:t>
            </w:r>
          </w:p>
          <w:p w14:paraId="28861CFB" w14:textId="200848C7" w:rsidR="00601BCB" w:rsidRPr="00601BCB" w:rsidRDefault="00601BCB" w:rsidP="00601BC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val="fr-FR"/>
              </w:rPr>
              <w:t>- glucides (g / kg de matière sèche) ;</w:t>
            </w:r>
          </w:p>
          <w:p w14:paraId="3C128EA5" w14:textId="78DCCEA9" w:rsidR="00601BCB" w:rsidRPr="00601BCB" w:rsidRDefault="00601BCB" w:rsidP="00601BC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val="fr-FR"/>
              </w:rPr>
              <w:t>- fibres fermentescibles (g / kg de matières premières) ;</w:t>
            </w:r>
          </w:p>
          <w:p w14:paraId="52A7CDC4" w14:textId="411E03A0" w:rsidR="000D2916" w:rsidRPr="00601BCB" w:rsidRDefault="00601BCB" w:rsidP="00601BCB">
            <w:pPr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601BCB">
              <w:rPr>
                <w:rFonts w:ascii="Arial" w:hAnsi="Arial" w:cs="Arial"/>
                <w:sz w:val="20"/>
                <w:szCs w:val="20"/>
                <w:lang w:val="fr-FR"/>
              </w:rPr>
              <w:t>- matière sèche organique (% de matière sèche).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32A9C8" w14:textId="13FDFC3C" w:rsidR="000D2916" w:rsidRPr="001E1558" w:rsidRDefault="000D2916" w:rsidP="005D4949">
            <w:pPr>
              <w:rPr>
                <w:rFonts w:ascii="Arial" w:hAnsi="Arial" w:cs="Arial"/>
                <w:color w:val="FF0000"/>
                <w:sz w:val="20"/>
                <w:szCs w:val="20"/>
                <w:lang w:val="uk-UA"/>
              </w:rPr>
            </w:pPr>
          </w:p>
        </w:tc>
      </w:tr>
      <w:tr w:rsidR="000D2916" w:rsidRPr="001E1558" w14:paraId="772D243B" w14:textId="77777777" w:rsidTr="00601BCB">
        <w:trPr>
          <w:trHeight w:val="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2D0E" w14:textId="77777777" w:rsidR="000D2916" w:rsidRPr="001E1558" w:rsidRDefault="000D2916" w:rsidP="005D4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2.7</w:t>
            </w:r>
          </w:p>
        </w:tc>
        <w:tc>
          <w:tcPr>
            <w:tcW w:w="47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C28C8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Information supplémentaire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95716C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72B01633" w14:textId="4C07C91C" w:rsidR="000D2916" w:rsidRPr="001E1558" w:rsidRDefault="000D2916" w:rsidP="000D2916">
      <w:pPr>
        <w:rPr>
          <w:rFonts w:ascii="Arial" w:hAnsi="Arial" w:cs="Arial"/>
          <w:sz w:val="20"/>
          <w:szCs w:val="20"/>
        </w:rPr>
      </w:pPr>
    </w:p>
    <w:tbl>
      <w:tblPr>
        <w:tblW w:w="997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5"/>
        <w:gridCol w:w="4970"/>
        <w:gridCol w:w="2340"/>
        <w:gridCol w:w="2037"/>
      </w:tblGrid>
      <w:tr w:rsidR="000D2916" w:rsidRPr="001E1558" w14:paraId="588A277C" w14:textId="77777777" w:rsidTr="00772E50">
        <w:trPr>
          <w:trHeight w:val="41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50982A" w14:textId="77777777" w:rsidR="000D2916" w:rsidRPr="001E1558" w:rsidRDefault="000D2916" w:rsidP="005D494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EA63FD" w14:textId="77777777" w:rsidR="000D2916" w:rsidRPr="001E1558" w:rsidRDefault="000D2916" w:rsidP="005D4949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Besoins en porteur d'énergies et les prix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0ACDDC" w14:textId="6BBAC85D" w:rsidR="000D2916" w:rsidRPr="001E1558" w:rsidRDefault="001E1558" w:rsidP="001E155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</w:pPr>
            <w:r w:rsidRPr="00601B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 xml:space="preserve">          </w:t>
            </w:r>
            <w:r w:rsidR="000D2916" w:rsidRPr="001E155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Quantité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882898" w14:textId="77777777" w:rsidR="000D2916" w:rsidRPr="001E1558" w:rsidRDefault="000D2916" w:rsidP="005D494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Prix, EUR</w:t>
            </w:r>
          </w:p>
        </w:tc>
      </w:tr>
      <w:tr w:rsidR="000D2916" w:rsidRPr="00772E50" w14:paraId="472B651A" w14:textId="77777777" w:rsidTr="00772E50">
        <w:trPr>
          <w:trHeight w:val="315"/>
        </w:trPr>
        <w:tc>
          <w:tcPr>
            <w:tcW w:w="6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71998D6" w14:textId="77777777" w:rsidR="000D2916" w:rsidRPr="001E1558" w:rsidRDefault="000D2916" w:rsidP="005D4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49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C092CF3" w14:textId="76E50E81" w:rsidR="000D2916" w:rsidRPr="001E1558" w:rsidRDefault="000D2916" w:rsidP="005D4949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Gaz naturel, 1000 m³ par an</w:t>
            </w:r>
            <w:r w:rsidR="001E1558" w:rsidRPr="001E1558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</w:t>
            </w:r>
            <w:r w:rsidRPr="001E1558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:</w:t>
            </w:r>
          </w:p>
          <w:p w14:paraId="470E2CA3" w14:textId="77777777" w:rsidR="000D2916" w:rsidRPr="001E1558" w:rsidRDefault="000D2916" w:rsidP="005D4949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- au total ;</w:t>
            </w:r>
          </w:p>
          <w:p w14:paraId="05D33233" w14:textId="77777777" w:rsidR="000D2916" w:rsidRPr="001E1558" w:rsidRDefault="000D2916" w:rsidP="005D4949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- y compris pour le séchage de drêche (lorsqu'il y a)</w:t>
            </w: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.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2397EDC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037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C47778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  <w:p w14:paraId="0627FD41" w14:textId="77777777" w:rsidR="000D2916" w:rsidRPr="001E1558" w:rsidRDefault="000D2916" w:rsidP="005D4949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 </w:t>
            </w:r>
          </w:p>
        </w:tc>
      </w:tr>
      <w:tr w:rsidR="000D2916" w:rsidRPr="00772E50" w14:paraId="65CED5DC" w14:textId="77777777" w:rsidTr="00772E50">
        <w:trPr>
          <w:trHeight w:val="315"/>
        </w:trPr>
        <w:tc>
          <w:tcPr>
            <w:tcW w:w="625" w:type="dxa"/>
            <w:shd w:val="clear" w:color="auto" w:fill="auto"/>
            <w:noWrap/>
            <w:vAlign w:val="center"/>
          </w:tcPr>
          <w:p w14:paraId="66D28304" w14:textId="77777777" w:rsidR="000D2916" w:rsidRPr="001E1558" w:rsidRDefault="000D2916" w:rsidP="005D4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4970" w:type="dxa"/>
            <w:shd w:val="clear" w:color="auto" w:fill="auto"/>
            <w:noWrap/>
            <w:vAlign w:val="bottom"/>
          </w:tcPr>
          <w:p w14:paraId="34F911DC" w14:textId="77777777" w:rsidR="000D2916" w:rsidRPr="001E1558" w:rsidRDefault="000D2916" w:rsidP="005D4949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Consommation d’énergie électrique, kWh par an :</w:t>
            </w:r>
          </w:p>
          <w:p w14:paraId="522F03DB" w14:textId="77777777" w:rsidR="000D2916" w:rsidRPr="001E1558" w:rsidRDefault="000D2916" w:rsidP="005D4949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- y compris, du réseau de distribution d'énergie, </w:t>
            </w:r>
          </w:p>
          <w:p w14:paraId="70B3C7B7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- y compris, de sa propre génération.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3C01AB8C" w14:textId="77777777" w:rsidR="000D2916" w:rsidRPr="001E1558" w:rsidRDefault="000D2916" w:rsidP="005D4949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037" w:type="dxa"/>
            <w:shd w:val="clear" w:color="auto" w:fill="auto"/>
            <w:vAlign w:val="bottom"/>
          </w:tcPr>
          <w:p w14:paraId="271EDB46" w14:textId="77777777" w:rsidR="000D2916" w:rsidRPr="001E1558" w:rsidRDefault="000D2916" w:rsidP="005D4949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</w:pPr>
          </w:p>
        </w:tc>
      </w:tr>
      <w:tr w:rsidR="000D2916" w:rsidRPr="001E1558" w14:paraId="276C9260" w14:textId="77777777" w:rsidTr="00772E50">
        <w:trPr>
          <w:trHeight w:val="446"/>
        </w:trPr>
        <w:tc>
          <w:tcPr>
            <w:tcW w:w="625" w:type="dxa"/>
            <w:shd w:val="clear" w:color="auto" w:fill="auto"/>
            <w:noWrap/>
            <w:vAlign w:val="center"/>
          </w:tcPr>
          <w:p w14:paraId="4AEF330F" w14:textId="77777777" w:rsidR="000D2916" w:rsidRPr="001E1558" w:rsidRDefault="000D2916" w:rsidP="005D4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5586B3FE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Charbon, tonnes par /an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2BB4068B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037" w:type="dxa"/>
            <w:shd w:val="clear" w:color="auto" w:fill="auto"/>
            <w:vAlign w:val="bottom"/>
          </w:tcPr>
          <w:p w14:paraId="346BD239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0D2916" w:rsidRPr="001E1558" w14:paraId="061E17CC" w14:textId="77777777" w:rsidTr="00772E50">
        <w:trPr>
          <w:trHeight w:val="446"/>
        </w:trPr>
        <w:tc>
          <w:tcPr>
            <w:tcW w:w="625" w:type="dxa"/>
            <w:shd w:val="clear" w:color="auto" w:fill="auto"/>
            <w:noWrap/>
            <w:vAlign w:val="center"/>
          </w:tcPr>
          <w:p w14:paraId="0B383329" w14:textId="77777777" w:rsidR="000D2916" w:rsidRPr="001E1558" w:rsidRDefault="000D2916" w:rsidP="005D4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060F6DE9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>Mazout, tonnes par /an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8F83819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037" w:type="dxa"/>
            <w:shd w:val="clear" w:color="auto" w:fill="auto"/>
            <w:vAlign w:val="bottom"/>
          </w:tcPr>
          <w:p w14:paraId="058CD042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0D2916" w:rsidRPr="001E1558" w14:paraId="559B0BF3" w14:textId="77777777" w:rsidTr="00772E50">
        <w:trPr>
          <w:trHeight w:val="391"/>
        </w:trPr>
        <w:tc>
          <w:tcPr>
            <w:tcW w:w="625" w:type="dxa"/>
            <w:shd w:val="clear" w:color="auto" w:fill="auto"/>
            <w:noWrap/>
            <w:vAlign w:val="center"/>
          </w:tcPr>
          <w:p w14:paraId="4B8399D7" w14:textId="77777777" w:rsidR="000D2916" w:rsidRPr="001E1558" w:rsidRDefault="000D2916" w:rsidP="005D4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12B1B7CE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Gazole, tonnes</w:t>
            </w:r>
            <w:r w:rsidRPr="001E1558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par /an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46E5267D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037" w:type="dxa"/>
            <w:shd w:val="clear" w:color="auto" w:fill="auto"/>
            <w:vAlign w:val="bottom"/>
          </w:tcPr>
          <w:p w14:paraId="60025C47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  <w:tr w:rsidR="000D2916" w:rsidRPr="00772E50" w14:paraId="5668EB21" w14:textId="77777777" w:rsidTr="00772E50">
        <w:trPr>
          <w:trHeight w:val="295"/>
        </w:trPr>
        <w:tc>
          <w:tcPr>
            <w:tcW w:w="625" w:type="dxa"/>
            <w:shd w:val="clear" w:color="auto" w:fill="auto"/>
            <w:noWrap/>
            <w:vAlign w:val="center"/>
          </w:tcPr>
          <w:p w14:paraId="3826424B" w14:textId="77777777" w:rsidR="000D2916" w:rsidRPr="001E1558" w:rsidRDefault="000D2916" w:rsidP="005D494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3.6</w:t>
            </w:r>
          </w:p>
        </w:tc>
        <w:tc>
          <w:tcPr>
            <w:tcW w:w="4970" w:type="dxa"/>
            <w:shd w:val="clear" w:color="auto" w:fill="auto"/>
            <w:vAlign w:val="center"/>
          </w:tcPr>
          <w:p w14:paraId="2ECA08FF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Gaz liquéfié, tonnes</w:t>
            </w:r>
            <w:r w:rsidRPr="001E1558">
              <w:rPr>
                <w:rFonts w:ascii="Arial" w:hAnsi="Arial" w:cs="Arial"/>
                <w:bCs/>
                <w:color w:val="000000"/>
                <w:sz w:val="20"/>
                <w:szCs w:val="20"/>
                <w:lang w:val="fr-FR"/>
              </w:rPr>
              <w:t xml:space="preserve"> par /an</w:t>
            </w:r>
          </w:p>
        </w:tc>
        <w:tc>
          <w:tcPr>
            <w:tcW w:w="2340" w:type="dxa"/>
            <w:shd w:val="clear" w:color="auto" w:fill="auto"/>
            <w:noWrap/>
            <w:vAlign w:val="bottom"/>
          </w:tcPr>
          <w:p w14:paraId="17C7D8A2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2037" w:type="dxa"/>
            <w:shd w:val="clear" w:color="auto" w:fill="auto"/>
            <w:vAlign w:val="bottom"/>
          </w:tcPr>
          <w:p w14:paraId="68CE88F4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</w:p>
        </w:tc>
      </w:tr>
    </w:tbl>
    <w:p w14:paraId="12113FCF" w14:textId="77777777" w:rsidR="000D2916" w:rsidRPr="001E1558" w:rsidRDefault="000D2916" w:rsidP="000D2916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822"/>
      </w:tblGrid>
      <w:tr w:rsidR="000D2916" w:rsidRPr="00772E50" w14:paraId="722C6A83" w14:textId="77777777" w:rsidTr="005D4949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C9B47A" w14:textId="27E55095" w:rsidR="000D2916" w:rsidRPr="001E1558" w:rsidRDefault="001E1558" w:rsidP="001E155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1BCB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lastRenderedPageBreak/>
              <w:t xml:space="preserve">  </w:t>
            </w:r>
            <w:r w:rsidR="000D2916" w:rsidRPr="001E15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1D82B6" w14:textId="77777777" w:rsidR="000D2916" w:rsidRPr="001E1558" w:rsidRDefault="000D2916" w:rsidP="001E155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Entreprise et son infrastructure existante</w:t>
            </w:r>
          </w:p>
        </w:tc>
      </w:tr>
      <w:tr w:rsidR="000D2916" w:rsidRPr="00772E50" w14:paraId="06FBA929" w14:textId="77777777" w:rsidTr="005D4949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F2119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7926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sz w:val="20"/>
                <w:szCs w:val="20"/>
                <w:lang w:val="fr-FR"/>
              </w:rPr>
              <w:t>Chaufferie (nombre et capacité des chaufferies)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258212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0D2916" w:rsidRPr="001E1558" w14:paraId="1C4D10DB" w14:textId="77777777" w:rsidTr="005D494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53B58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29AAE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sz w:val="20"/>
                <w:szCs w:val="20"/>
                <w:lang w:val="fr-FR"/>
              </w:rPr>
              <w:t>Centrale thermique (type, puissance)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4B47E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0D2916" w:rsidRPr="00772E50" w14:paraId="235D8D2F" w14:textId="77777777" w:rsidTr="005D494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C552F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CCBAF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sz w:val="20"/>
                <w:szCs w:val="20"/>
                <w:lang w:val="fr-FR"/>
              </w:rPr>
              <w:t>Superficie disponible pour l'installation d'une unité de méthanisation (ha)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EC9BA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0D2916" w:rsidRPr="00772E50" w14:paraId="0E5047FE" w14:textId="77777777" w:rsidTr="005D494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E08C8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D026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Stations d'épuration</w:t>
            </w:r>
            <w:r w:rsidRPr="001E1558"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existantes</w:t>
            </w:r>
            <w:r w:rsidRPr="001E1558">
              <w:rPr>
                <w:rFonts w:ascii="Arial" w:hAnsi="Arial" w:cs="Arial"/>
                <w:sz w:val="20"/>
                <w:szCs w:val="20"/>
                <w:lang w:val="fr-FR"/>
              </w:rPr>
              <w:t xml:space="preserve"> (</w:t>
            </w: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capacité, exigences en DCO pour l’évacuation des drains après l’unité de méthanisation)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75266F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0D2916" w:rsidRPr="00772E50" w14:paraId="27BF5B4A" w14:textId="77777777" w:rsidTr="005D494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6A2AE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BCB06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Plan de situation (joindre un plan général de la distillerie indiquant l'emplacement proposé pour la construction d'une unité de méthanisation)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8688B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0D2916" w:rsidRPr="001E1558" w14:paraId="51EC0191" w14:textId="77777777" w:rsidTr="005D4949">
        <w:trPr>
          <w:trHeight w:val="353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DF89A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6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71A2A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sz w:val="20"/>
                <w:szCs w:val="20"/>
                <w:lang w:val="fr-FR"/>
              </w:rPr>
              <w:t>Information additionnelle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139E97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DB7DED2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6050B5D" w14:textId="77777777" w:rsidR="000D2916" w:rsidRPr="001E1558" w:rsidRDefault="000D2916" w:rsidP="000D2916">
      <w:pPr>
        <w:rPr>
          <w:rFonts w:ascii="Arial" w:hAnsi="Arial" w:cs="Arial"/>
          <w:sz w:val="20"/>
          <w:szCs w:val="20"/>
        </w:rPr>
      </w:pPr>
    </w:p>
    <w:tbl>
      <w:tblPr>
        <w:tblW w:w="10417" w:type="dxa"/>
        <w:tblInd w:w="93" w:type="dxa"/>
        <w:tblLook w:val="0000" w:firstRow="0" w:lastRow="0" w:firstColumn="0" w:lastColumn="0" w:noHBand="0" w:noVBand="0"/>
      </w:tblPr>
      <w:tblGrid>
        <w:gridCol w:w="625"/>
        <w:gridCol w:w="4970"/>
        <w:gridCol w:w="4822"/>
      </w:tblGrid>
      <w:tr w:rsidR="000D2916" w:rsidRPr="00772E50" w14:paraId="28CBD5D8" w14:textId="77777777" w:rsidTr="005D4949">
        <w:trPr>
          <w:trHeight w:val="315"/>
        </w:trPr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6A91DA01" w14:textId="2A903573" w:rsidR="000D2916" w:rsidRPr="001E1558" w:rsidRDefault="001E1558" w:rsidP="001E1558">
            <w:pP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601BC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0D2916" w:rsidRPr="001E155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86555CA" w14:textId="77777777" w:rsidR="000D2916" w:rsidRPr="001E1558" w:rsidRDefault="000D2916" w:rsidP="005D494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Vos priorités dans la construction d'une unité de méthanisation</w:t>
            </w:r>
          </w:p>
          <w:p w14:paraId="62992922" w14:textId="77777777" w:rsidR="000D2916" w:rsidRPr="001E1558" w:rsidRDefault="000D2916" w:rsidP="005D4949">
            <w:pPr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(</w:t>
            </w:r>
            <w:proofErr w:type="gramStart"/>
            <w:r w:rsidRPr="001E155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>sur</w:t>
            </w:r>
            <w:proofErr w:type="gramEnd"/>
            <w:r w:rsidRPr="001E1558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/>
              </w:rPr>
              <w:t xml:space="preserve"> une échelle de 5 points, ou 5 est la priorité la plus élevée)</w:t>
            </w:r>
          </w:p>
        </w:tc>
      </w:tr>
      <w:tr w:rsidR="000D2916" w:rsidRPr="001E1558" w14:paraId="11A49010" w14:textId="77777777" w:rsidTr="005D4949">
        <w:trPr>
          <w:trHeight w:val="397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D786CD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</w:rPr>
              <w:t>5.1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B3D51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Écologie, système d'épuration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4C13E8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0D2916" w:rsidRPr="001E1558" w14:paraId="1C5229D4" w14:textId="77777777" w:rsidTr="005D494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7750D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92593F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Énergie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76CAE2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0D2916" w:rsidRPr="001E1558" w14:paraId="139DCDAF" w14:textId="77777777" w:rsidTr="005D494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B68CF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9088EC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Engrais biologique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E1704A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  <w:tr w:rsidR="000D2916" w:rsidRPr="001E1558" w14:paraId="67940A55" w14:textId="77777777" w:rsidTr="005D4949">
        <w:trPr>
          <w:trHeight w:val="34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E85D5C" w14:textId="2B001162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26166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558"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Autre (veuillez préciser)</w:t>
            </w:r>
          </w:p>
        </w:tc>
        <w:tc>
          <w:tcPr>
            <w:tcW w:w="4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6F4AC4" w14:textId="77777777" w:rsidR="000D2916" w:rsidRPr="001E1558" w:rsidRDefault="000D2916" w:rsidP="005D4949">
            <w:pPr>
              <w:rPr>
                <w:rFonts w:ascii="Arial" w:hAnsi="Arial" w:cs="Arial"/>
                <w:color w:val="000000"/>
                <w:sz w:val="20"/>
                <w:szCs w:val="20"/>
                <w:lang w:val="uk-UA"/>
              </w:rPr>
            </w:pPr>
          </w:p>
        </w:tc>
      </w:tr>
    </w:tbl>
    <w:p w14:paraId="355D4382" w14:textId="77777777" w:rsidR="000D2916" w:rsidRPr="001E1558" w:rsidRDefault="000D2916" w:rsidP="000D2916">
      <w:pPr>
        <w:rPr>
          <w:rFonts w:ascii="Arial" w:hAnsi="Arial" w:cs="Arial"/>
          <w:color w:val="000000"/>
          <w:sz w:val="20"/>
          <w:szCs w:val="20"/>
        </w:rPr>
      </w:pPr>
    </w:p>
    <w:p w14:paraId="55F3A9E4" w14:textId="77777777" w:rsidR="000D2916" w:rsidRPr="001E1558" w:rsidRDefault="000D2916" w:rsidP="000D2916">
      <w:pPr>
        <w:rPr>
          <w:rFonts w:ascii="Arial" w:hAnsi="Arial" w:cs="Arial"/>
          <w:i/>
          <w:sz w:val="20"/>
          <w:szCs w:val="20"/>
          <w:lang w:val="fr-FR"/>
        </w:rPr>
      </w:pPr>
      <w:r w:rsidRPr="001E1558">
        <w:rPr>
          <w:rFonts w:ascii="Arial" w:hAnsi="Arial" w:cs="Arial"/>
          <w:i/>
          <w:sz w:val="20"/>
          <w:szCs w:val="20"/>
          <w:lang w:val="fr-FR"/>
        </w:rPr>
        <w:t>Date</w:t>
      </w:r>
    </w:p>
    <w:p w14:paraId="7FC97D98" w14:textId="77777777" w:rsidR="000D2916" w:rsidRPr="001E1558" w:rsidRDefault="000D2916" w:rsidP="000D2916">
      <w:pPr>
        <w:tabs>
          <w:tab w:val="left" w:pos="6770"/>
        </w:tabs>
        <w:rPr>
          <w:rFonts w:ascii="Arial" w:hAnsi="Arial" w:cs="Arial"/>
          <w:sz w:val="20"/>
          <w:szCs w:val="20"/>
          <w:lang w:val="fr-FR"/>
        </w:rPr>
      </w:pPr>
    </w:p>
    <w:p w14:paraId="5F3C7D5D" w14:textId="77777777" w:rsidR="007254BF" w:rsidRPr="001E1558" w:rsidRDefault="00644110" w:rsidP="000D2916">
      <w:pPr>
        <w:rPr>
          <w:rFonts w:ascii="Arial" w:hAnsi="Arial" w:cs="Arial"/>
          <w:sz w:val="20"/>
          <w:szCs w:val="20"/>
        </w:rPr>
      </w:pPr>
    </w:p>
    <w:sectPr w:rsidR="007254BF" w:rsidRPr="001E1558" w:rsidSect="001E1558">
      <w:head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30BFC" w14:textId="77777777" w:rsidR="00644110" w:rsidRDefault="00644110" w:rsidP="00E20AEB">
      <w:r>
        <w:separator/>
      </w:r>
    </w:p>
  </w:endnote>
  <w:endnote w:type="continuationSeparator" w:id="0">
    <w:p w14:paraId="25872601" w14:textId="77777777" w:rsidR="00644110" w:rsidRDefault="00644110" w:rsidP="00E2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38DD4" w14:textId="77777777" w:rsidR="00644110" w:rsidRDefault="00644110" w:rsidP="00E20AEB">
      <w:r>
        <w:separator/>
      </w:r>
    </w:p>
  </w:footnote>
  <w:footnote w:type="continuationSeparator" w:id="0">
    <w:p w14:paraId="5EDE133C" w14:textId="77777777" w:rsidR="00644110" w:rsidRDefault="00644110" w:rsidP="00E20A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EBAD4" w14:textId="77777777" w:rsidR="00E20AEB" w:rsidRDefault="00084588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7A0AF245" wp14:editId="297719AD">
          <wp:simplePos x="0" y="0"/>
          <wp:positionH relativeFrom="margin">
            <wp:align>left</wp:align>
          </wp:positionH>
          <wp:positionV relativeFrom="paragraph">
            <wp:posOffset>-60960</wp:posOffset>
          </wp:positionV>
          <wp:extent cx="5939155" cy="614680"/>
          <wp:effectExtent l="0" t="0" r="4445" b="0"/>
          <wp:wrapNone/>
          <wp:docPr id="3" name="Рисунок 3" descr="C:\Users\kotenko\AppData\Local\Microsoft\Windows\INetCache\Content.Word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otenko\AppData\Local\Microsoft\Windows\INetCache\Content.Word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155" cy="614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324AC8" w14:textId="77777777" w:rsidR="00E20AEB" w:rsidRDefault="00E20AEB">
    <w:pPr>
      <w:pStyle w:val="a3"/>
    </w:pPr>
  </w:p>
  <w:p w14:paraId="7E6BA67B" w14:textId="77777777" w:rsidR="00E20AEB" w:rsidRDefault="00E20AEB">
    <w:pPr>
      <w:pStyle w:val="a3"/>
    </w:pPr>
  </w:p>
  <w:p w14:paraId="02DEB5FF" w14:textId="77777777" w:rsidR="00E20AEB" w:rsidRDefault="00E20AE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30261F"/>
    <w:multiLevelType w:val="hybridMultilevel"/>
    <w:tmpl w:val="536A9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fr-FR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5581"/>
    <w:rsid w:val="00053A42"/>
    <w:rsid w:val="00077927"/>
    <w:rsid w:val="00080DEB"/>
    <w:rsid w:val="00084588"/>
    <w:rsid w:val="000D2906"/>
    <w:rsid w:val="000D2916"/>
    <w:rsid w:val="000D4100"/>
    <w:rsid w:val="000E0111"/>
    <w:rsid w:val="00164C4C"/>
    <w:rsid w:val="0017338E"/>
    <w:rsid w:val="00190C87"/>
    <w:rsid w:val="001C044D"/>
    <w:rsid w:val="001E1558"/>
    <w:rsid w:val="001F4C3A"/>
    <w:rsid w:val="002205FB"/>
    <w:rsid w:val="002318AE"/>
    <w:rsid w:val="00243E22"/>
    <w:rsid w:val="00251B0D"/>
    <w:rsid w:val="002A4E52"/>
    <w:rsid w:val="0032652E"/>
    <w:rsid w:val="003341C9"/>
    <w:rsid w:val="003414DE"/>
    <w:rsid w:val="00360362"/>
    <w:rsid w:val="003F6621"/>
    <w:rsid w:val="00411858"/>
    <w:rsid w:val="004F00BC"/>
    <w:rsid w:val="005227F1"/>
    <w:rsid w:val="00546820"/>
    <w:rsid w:val="005C3A66"/>
    <w:rsid w:val="005E56D7"/>
    <w:rsid w:val="00601BCB"/>
    <w:rsid w:val="00606D7C"/>
    <w:rsid w:val="006151EA"/>
    <w:rsid w:val="00615A66"/>
    <w:rsid w:val="00644110"/>
    <w:rsid w:val="00644699"/>
    <w:rsid w:val="00671875"/>
    <w:rsid w:val="00772E50"/>
    <w:rsid w:val="00784D4E"/>
    <w:rsid w:val="00792C06"/>
    <w:rsid w:val="007C5581"/>
    <w:rsid w:val="007D4655"/>
    <w:rsid w:val="007E3587"/>
    <w:rsid w:val="0080685E"/>
    <w:rsid w:val="00811FB0"/>
    <w:rsid w:val="008838EE"/>
    <w:rsid w:val="00883E5D"/>
    <w:rsid w:val="00893D4B"/>
    <w:rsid w:val="008D22C9"/>
    <w:rsid w:val="00905298"/>
    <w:rsid w:val="00920E43"/>
    <w:rsid w:val="0092143A"/>
    <w:rsid w:val="00942B5B"/>
    <w:rsid w:val="009B394F"/>
    <w:rsid w:val="009B4841"/>
    <w:rsid w:val="009D486F"/>
    <w:rsid w:val="00A24460"/>
    <w:rsid w:val="00A30710"/>
    <w:rsid w:val="00A72425"/>
    <w:rsid w:val="00A97BD3"/>
    <w:rsid w:val="00AC0A80"/>
    <w:rsid w:val="00AD601B"/>
    <w:rsid w:val="00AF57C9"/>
    <w:rsid w:val="00B055A1"/>
    <w:rsid w:val="00B51ABA"/>
    <w:rsid w:val="00BB3B2E"/>
    <w:rsid w:val="00BD766E"/>
    <w:rsid w:val="00C53526"/>
    <w:rsid w:val="00C63F4E"/>
    <w:rsid w:val="00CD5076"/>
    <w:rsid w:val="00D25952"/>
    <w:rsid w:val="00DC66FE"/>
    <w:rsid w:val="00DD168C"/>
    <w:rsid w:val="00DE4EA3"/>
    <w:rsid w:val="00E2085A"/>
    <w:rsid w:val="00E20AEB"/>
    <w:rsid w:val="00E9329B"/>
    <w:rsid w:val="00ED3774"/>
    <w:rsid w:val="00F12945"/>
    <w:rsid w:val="00F7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732D3A"/>
  <w15:chartTrackingRefBased/>
  <w15:docId w15:val="{33710127-AF24-4BA7-A7BE-4F26C8578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58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AE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E20AEB"/>
  </w:style>
  <w:style w:type="paragraph" w:styleId="a5">
    <w:name w:val="footer"/>
    <w:basedOn w:val="a"/>
    <w:link w:val="a6"/>
    <w:uiPriority w:val="99"/>
    <w:unhideWhenUsed/>
    <w:rsid w:val="00E20AEB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E20AEB"/>
  </w:style>
  <w:style w:type="paragraph" w:styleId="a7">
    <w:name w:val="List Paragraph"/>
    <w:basedOn w:val="a"/>
    <w:uiPriority w:val="34"/>
    <w:qFormat/>
    <w:rsid w:val="00220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2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C66EC-4286-4D7E-A796-02B405C9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kotenko</dc:creator>
  <cp:keywords/>
  <dc:description/>
  <cp:lastModifiedBy>Кристина Гончарова</cp:lastModifiedBy>
  <cp:revision>9</cp:revision>
  <dcterms:created xsi:type="dcterms:W3CDTF">2020-08-27T06:12:00Z</dcterms:created>
  <dcterms:modified xsi:type="dcterms:W3CDTF">2020-08-27T08:06:00Z</dcterms:modified>
</cp:coreProperties>
</file>