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452"/>
        <w:gridCol w:w="5552"/>
      </w:tblGrid>
      <w:tr w:rsidR="002F447E" w14:paraId="2FFC69E2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14C8E075" w14:textId="2882CAF8" w:rsidR="002F447E" w:rsidRPr="0001431C" w:rsidRDefault="00D356EC" w:rsidP="0044681E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Fragebogen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zur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Berechnung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einer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Biogasanlage in einer Ethanolbrennerei</w:t>
            </w:r>
          </w:p>
          <w:p w14:paraId="79579502" w14:textId="77777777" w:rsidR="002F447E" w:rsidRDefault="002F447E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2F447E" w14:paraId="7B54D030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176DC32" w14:textId="77777777" w:rsidR="002F447E" w:rsidRDefault="00D356EC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 xml:space="preserve">  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7EA1C84" w14:textId="77777777" w:rsidR="002F447E" w:rsidRDefault="00D356EC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Kontaktdaten</w:t>
            </w:r>
          </w:p>
        </w:tc>
      </w:tr>
      <w:tr w:rsidR="002F447E" w14:paraId="513D230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BDBD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3090E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Firmenname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F0845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2F447E" w14:paraId="580C8EF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55C7F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A3A44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Art der Tätigkeit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A4381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2F447E" w14:paraId="32C4144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68C06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6B5A4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Rechtliche Adresse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35156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2F447E" w14:paraId="3BB44C8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ABEF0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A2D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Postadresse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24B02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2F447E" w14:paraId="4854DD1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9288C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53CB5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Adresse der Biogasanlage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6A7EC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2F447E" w14:paraId="54CD03C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31C83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9C746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Geschäftsführer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EA1AB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2F447E" w14:paraId="2A36C3B5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696EC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5A8CD53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Verantwortliche Person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D9D113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2585FBE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ECF9F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FCA92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Bürotelefon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B2BA4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4A6A69E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ED2FF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14BF0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Mobiltelefon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B2515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7833401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C88A5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0CB7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B9C2D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F447E" w14:paraId="02566E7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D9E38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BC6A7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B541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F447E" w14:paraId="125F506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945DE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A1FAE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E325F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F447E" w14:paraId="25B2F703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BB2B0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9230A25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Wie lange interessieren Sie sich schon für Biogas? Wann planen Sie, mit dem Bau zu beginnen?</w:t>
            </w:r>
          </w:p>
        </w:tc>
        <w:tc>
          <w:tcPr>
            <w:tcW w:w="55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8D8D4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5DBAF831" w14:textId="77777777" w:rsidR="002F447E" w:rsidRDefault="002F447E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4721"/>
        <w:gridCol w:w="4283"/>
      </w:tblGrid>
      <w:tr w:rsidR="002F447E" w14:paraId="459688AB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8D0624A" w14:textId="77777777" w:rsidR="002F447E" w:rsidRDefault="00D356EC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2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D579FB4" w14:textId="77777777" w:rsidR="002F447E" w:rsidRDefault="00D356EC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Informationen zum Rohmaterial</w:t>
            </w:r>
          </w:p>
        </w:tc>
      </w:tr>
      <w:tr w:rsidR="002F447E" w14:paraId="43DE6C2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5DE84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631FC" w14:textId="1805ACF2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Betriebszeitraum (Tage pro Jahr)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88E0E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025031E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7EF6E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931F1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Art des Rohstoffs:</w:t>
            </w:r>
          </w:p>
          <w:p w14:paraId="095DC25F" w14:textId="7EA74A4D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Melasse </w:t>
            </w:r>
          </w:p>
          <w:p w14:paraId="6CF6657D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Weizen</w:t>
            </w:r>
          </w:p>
          <w:p w14:paraId="43A06857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Mais</w:t>
            </w:r>
          </w:p>
          <w:p w14:paraId="59192412" w14:textId="77777777" w:rsidR="00B70373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Kartoffel </w:t>
            </w:r>
          </w:p>
          <w:p w14:paraId="7BCFBC13" w14:textId="1F9272A3" w:rsidR="002F447E" w:rsidRDefault="00B7037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  <w:r w:rsidR="00D356EC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D356EC">
              <w:rPr>
                <w:rFonts w:ascii="Arial" w:hAnsi="Arial" w:cs="Arial"/>
                <w:color w:val="000000"/>
                <w:sz w:val="21"/>
                <w:szCs w:val="21"/>
              </w:rPr>
              <w:t>Agava</w:t>
            </w:r>
            <w:proofErr w:type="spellEnd"/>
          </w:p>
          <w:p w14:paraId="6B6F2960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andere (angeben)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3271C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348CB05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7C88E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5D4AB" w14:textId="4CF22944" w:rsidR="002F447E" w:rsidRDefault="00B7037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Brennereieskapazitet</w:t>
            </w:r>
            <w:proofErr w:type="spellEnd"/>
            <w:r w:rsidR="00D356EC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="00D356EC">
              <w:rPr>
                <w:rFonts w:ascii="Arial" w:hAnsi="Arial" w:cs="Arial"/>
                <w:color w:val="000000"/>
                <w:sz w:val="21"/>
                <w:szCs w:val="21"/>
              </w:rPr>
              <w:t>Ethanol (Decaliter/Tag)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C6FE0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6A09BC6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64D95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AFB49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Alkoholgehalt:</w:t>
            </w:r>
          </w:p>
          <w:p w14:paraId="4AB6F52A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Erste Klasse</w:t>
            </w:r>
          </w:p>
          <w:p w14:paraId="67E81755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Extra</w:t>
            </w:r>
          </w:p>
          <w:p w14:paraId="4DD4183B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Maximale Reinigung</w:t>
            </w:r>
          </w:p>
          <w:p w14:paraId="5CB26F0A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Rohalkohol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ACA25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76E68B3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BAE0B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0CAE3" w14:textId="728007D5" w:rsidR="002F447E" w:rsidRPr="00B22975" w:rsidRDefault="00B7037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Schlempe</w:t>
            </w:r>
            <w:proofErr w:type="spellEnd"/>
            <w:r w:rsidR="00D356EC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D356EC">
              <w:rPr>
                <w:rFonts w:ascii="Arial" w:hAnsi="Arial" w:cs="Arial"/>
                <w:color w:val="000000"/>
                <w:sz w:val="21"/>
                <w:szCs w:val="21"/>
              </w:rPr>
              <w:t>oder</w:t>
            </w:r>
            <w:proofErr w:type="spellEnd"/>
            <w:r w:rsidR="00D356EC">
              <w:rPr>
                <w:rFonts w:ascii="Arial" w:hAnsi="Arial" w:cs="Arial"/>
                <w:color w:val="000000"/>
                <w:sz w:val="21"/>
                <w:szCs w:val="21"/>
              </w:rPr>
              <w:t xml:space="preserve"> Vinasse (t/Tag)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46013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67886CE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8E1A2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4ACFE" w14:textId="3EBEBE7E" w:rsidR="002F447E" w:rsidRDefault="00B7037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TS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G</w:t>
            </w:r>
            <w:r w:rsidR="00D356EC">
              <w:rPr>
                <w:rFonts w:ascii="Arial" w:hAnsi="Arial" w:cs="Arial"/>
                <w:color w:val="000000"/>
                <w:sz w:val="21"/>
                <w:szCs w:val="21"/>
              </w:rPr>
              <w:t>ehalt</w:t>
            </w:r>
            <w:proofErr w:type="spellEnd"/>
            <w:r w:rsidR="00D356EC">
              <w:rPr>
                <w:rFonts w:ascii="Arial" w:hAnsi="Arial" w:cs="Arial"/>
                <w:color w:val="000000"/>
                <w:sz w:val="21"/>
                <w:szCs w:val="21"/>
              </w:rPr>
              <w:t xml:space="preserve"> (%)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D3508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42A47A0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73442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2.8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CAD5B" w14:textId="4ACECF82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Temperatur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de</w:t>
            </w:r>
            <w:r w:rsidR="00B70373">
              <w:rPr>
                <w:rFonts w:ascii="Arial" w:hAnsi="Arial" w:cs="Arial"/>
                <w:color w:val="000000"/>
                <w:sz w:val="21"/>
                <w:szCs w:val="21"/>
              </w:rPr>
              <w:t xml:space="preserve">r </w:t>
            </w:r>
            <w:proofErr w:type="spellStart"/>
            <w:r w:rsidR="00B70373">
              <w:rPr>
                <w:rFonts w:ascii="Arial" w:hAnsi="Arial" w:cs="Arial"/>
                <w:color w:val="000000"/>
                <w:sz w:val="21"/>
                <w:szCs w:val="21"/>
              </w:rPr>
              <w:t>Schlempe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(</w:t>
            </w:r>
            <w:r>
              <w:rPr>
                <w:rFonts w:ascii="Arial" w:hAnsi="Arial" w:cs="Arial"/>
                <w:color w:val="000000"/>
                <w:sz w:val="21"/>
                <w:szCs w:val="21"/>
                <w:vertAlign w:val="superscript"/>
              </w:rPr>
              <w:t>0°C)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34CC2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141F805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955CD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2.9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D605B" w14:textId="2266CC26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рН</w:t>
            </w:r>
            <w:proofErr w:type="spellEnd"/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65674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178BB8DE" w14:textId="77777777" w:rsidR="002F447E" w:rsidRDefault="00D356EC">
      <w:pPr>
        <w:rPr>
          <w:rFonts w:ascii="Tahoma" w:hAnsi="Tahoma" w:cs="Tahoma"/>
          <w:b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2F447E" w14:paraId="306263FB" w14:textId="77777777">
        <w:trPr>
          <w:trHeight w:val="315"/>
        </w:trPr>
        <w:tc>
          <w:tcPr>
            <w:tcW w:w="9688" w:type="dxa"/>
            <w:gridSpan w:val="4"/>
            <w:noWrap/>
            <w:vAlign w:val="bottom"/>
          </w:tcPr>
          <w:p w14:paraId="663FCAA7" w14:textId="77777777" w:rsidR="002F447E" w:rsidRDefault="00D356EC">
            <w:pPr>
              <w:jc w:val="right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lastRenderedPageBreak/>
              <w:t xml:space="preserve">                                             </w:t>
            </w:r>
          </w:p>
          <w:p w14:paraId="384E56BD" w14:textId="77777777" w:rsidR="002F447E" w:rsidRDefault="00D356EC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3 Energiebedarf und Preise</w:t>
            </w:r>
          </w:p>
        </w:tc>
      </w:tr>
      <w:tr w:rsidR="002F447E" w14:paraId="04BCD9D5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26D6C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CAEE2" w14:textId="77777777" w:rsidR="002F447E" w:rsidRDefault="00D356EC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Erdgas, tausend m³ während der Betriebszeit/Jahr,</w:t>
            </w:r>
          </w:p>
          <w:p w14:paraId="53DE0E75" w14:textId="77777777" w:rsidR="002F447E" w:rsidRDefault="00D356EC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 einschließlich Anpassungsproduktion,</w:t>
            </w:r>
          </w:p>
          <w:p w14:paraId="08DD902C" w14:textId="77777777" w:rsidR="002F447E" w:rsidRDefault="00D356EC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- einschließlich der Trocknung von Destilleriegetreide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(falls vorhanden)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0B084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4AB08B33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71D8F5CC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A7DE2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499C1ACC" w14:textId="77777777" w:rsidR="002F447E" w:rsidRDefault="00D356EC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2F447E" w14:paraId="08970E2F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D6C10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777AF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Stromverbrauch, kWh-Saison/Jahr</w:t>
            </w:r>
          </w:p>
          <w:p w14:paraId="19272E32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gesamt,</w:t>
            </w:r>
          </w:p>
          <w:p w14:paraId="0F2401CB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aus dem Gitter</w:t>
            </w:r>
          </w:p>
          <w:p w14:paraId="7365831D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eigene Generation</w:t>
            </w:r>
          </w:p>
          <w:p w14:paraId="1863DC7C" w14:textId="77777777" w:rsidR="002F447E" w:rsidRDefault="00D356EC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Dekantieren von Destilleriegetreide (falls vorhanden)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E3892" w14:textId="77777777" w:rsidR="002F447E" w:rsidRDefault="002F447E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D035F" w14:textId="77777777" w:rsidR="002F447E" w:rsidRDefault="002F447E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2F447E" w14:paraId="5D9E503E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7DD2B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BC8806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Kohle, Tonnen Tag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/Monat/Jahr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B1A02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191AB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F447E" w14:paraId="72B0B031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955C8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2DCABC7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Heizöl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Tonnen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Tag/Monat/Jahr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6CE20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EA3D9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F447E" w14:paraId="2B57C403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44B5F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AC7A37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Dieselkraftstoff, Tonnen Tag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/Monat/Jahr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D96FD1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A3649E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F447E" w14:paraId="5753B37B" w14:textId="77777777">
        <w:trPr>
          <w:trHeight w:val="29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76CEC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EA7EA9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Andere Kraftstoffarten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A0CEF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F0A1D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41195152" w14:textId="77777777" w:rsidR="002F447E" w:rsidRDefault="002F447E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2F447E" w14:paraId="0465FE17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3519640" w14:textId="77777777" w:rsidR="002F447E" w:rsidRDefault="00D356EC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BFDD875" w14:textId="77777777" w:rsidR="002F447E" w:rsidRDefault="00D356EC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Anlage und bestehende Infrastruktur</w:t>
            </w:r>
          </w:p>
        </w:tc>
      </w:tr>
      <w:tr w:rsidR="002F447E" w14:paraId="343E219A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16CE1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4ADA3E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Kesselhaus (Anzahl und Leistung der Kessel)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34296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2F447E" w14:paraId="50C035C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BD1C2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CADDE3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Wärmekraftwerk (Typ, Strom)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F2235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113ADA95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CDE8C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52A256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Abflussfelder (Anzahl, Volumen)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A924A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5C72856F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0345D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458A08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Entfernung von der Anlage zu den Entwässerungsfeldern (km)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D423B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45527381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5CF6A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A2D20D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Verfügbare Fläche für die Installation von Biogasanlagen (ha)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10D92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48C03B8B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5F10F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9D9414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Ackerland (ha)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6B5FC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2713FFF1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929C7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7846873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Bauernhöfe oder andere Lebensmittelbetriebe im Gebiet von 20–30 km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7BD3E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22AD24D1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E8329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0AA817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Zusätzliche Informationen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F5F48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0B5740C6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2D5CA9D2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56EBB87A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2C10FC55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676A3AE4" w14:textId="77777777" w:rsidR="002F447E" w:rsidRDefault="002F447E"/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2F447E" w14:paraId="59638ABA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1623C47" w14:textId="77777777" w:rsidR="002F447E" w:rsidRDefault="00D356EC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0AF6EDF" w14:textId="77777777" w:rsidR="002F447E" w:rsidRDefault="00D356EC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Ihre Prioritäten beim Bau von Biogasanlagen </w:t>
            </w:r>
          </w:p>
          <w:p w14:paraId="453D3D40" w14:textId="77777777" w:rsidR="002F447E" w:rsidRDefault="00D356EC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– Tonleiter, 5 – ist der höchste)</w:t>
            </w:r>
          </w:p>
        </w:tc>
      </w:tr>
      <w:tr w:rsidR="002F447E" w14:paraId="5537E5D5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DF08A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91B859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Ökologie, Reinigungssystem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9FC7B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084D1057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8EC7A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14E4D4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Energie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B710F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39E1D7FF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87C73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4B0D03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Organischer Dünger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EFFA4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2F447E" w14:paraId="22454634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82BED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829F838" w14:textId="77777777" w:rsidR="002F447E" w:rsidRDefault="00D356E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Sonstiges (bitte angeben)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43D01" w14:textId="77777777" w:rsidR="002F447E" w:rsidRDefault="002F447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56A2EF83" w14:textId="77777777" w:rsidR="002F447E" w:rsidRDefault="002F447E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43CB5E64" w14:textId="77777777" w:rsidR="002F447E" w:rsidRDefault="00D356EC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Datum</w:t>
      </w:r>
    </w:p>
    <w:p w14:paraId="6BF0E816" w14:textId="77777777" w:rsidR="002F447E" w:rsidRDefault="002F447E">
      <w:pPr>
        <w:rPr>
          <w:lang w:val="ru-RU"/>
        </w:rPr>
      </w:pPr>
    </w:p>
    <w:p w14:paraId="140471F5" w14:textId="77777777" w:rsidR="002F447E" w:rsidRDefault="002F447E">
      <w:pPr>
        <w:rPr>
          <w:rFonts w:ascii="Arial" w:hAnsi="Arial" w:cs="Arial"/>
          <w:sz w:val="21"/>
          <w:szCs w:val="21"/>
        </w:rPr>
      </w:pPr>
    </w:p>
    <w:p w14:paraId="09946EF1" w14:textId="4A2FD81E" w:rsidR="002F447E" w:rsidRDefault="002F447E"/>
    <w:sectPr w:rsidR="002F447E">
      <w:headerReference w:type="default" r:id="rId6"/>
      <w:pgSz w:w="11906" w:h="16838"/>
      <w:pgMar w:top="1796" w:right="850" w:bottom="1134" w:left="1701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B2823B" w14:textId="77777777" w:rsidR="004842C7" w:rsidRDefault="004842C7">
      <w:r>
        <w:separator/>
      </w:r>
    </w:p>
  </w:endnote>
  <w:endnote w:type="continuationSeparator" w:id="0">
    <w:p w14:paraId="6F042FB5" w14:textId="77777777" w:rsidR="004842C7" w:rsidRDefault="00484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C29DA3" w14:textId="77777777" w:rsidR="004842C7" w:rsidRDefault="004842C7">
      <w:r>
        <w:separator/>
      </w:r>
    </w:p>
  </w:footnote>
  <w:footnote w:type="continuationSeparator" w:id="0">
    <w:p w14:paraId="3F005E23" w14:textId="77777777" w:rsidR="004842C7" w:rsidRDefault="00484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68BACA" w14:textId="6C8BCE16" w:rsidR="002F447E" w:rsidRDefault="00D356EC">
    <w:pPr>
      <w:pStyle w:val="Header"/>
      <w:tabs>
        <w:tab w:val="left" w:pos="6379"/>
      </w:tabs>
      <w:rPr>
        <w:lang w:val="uk-UA"/>
      </w:rPr>
    </w:pPr>
    <w:r>
      <w:t xml:space="preserve">     </w:t>
    </w:r>
  </w:p>
  <w:p w14:paraId="3530B36F" w14:textId="4A6E2471" w:rsidR="002F447E" w:rsidRDefault="00AB3C43">
    <w:r>
      <w:rPr>
        <w:noProof/>
      </w:rPr>
      <w:drawing>
        <wp:anchor distT="0" distB="0" distL="114300" distR="114300" simplePos="0" relativeHeight="251658240" behindDoc="1" locked="0" layoutInCell="1" allowOverlap="1" wp14:anchorId="5FF7B7EC" wp14:editId="7F1D98B8">
          <wp:simplePos x="0" y="0"/>
          <wp:positionH relativeFrom="column">
            <wp:posOffset>-220345</wp:posOffset>
          </wp:positionH>
          <wp:positionV relativeFrom="paragraph">
            <wp:posOffset>6350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93053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6084BD" w14:textId="77777777" w:rsidR="002F447E" w:rsidRDefault="002F447E">
    <w:pPr>
      <w:pStyle w:val="Header"/>
    </w:pPr>
  </w:p>
  <w:p w14:paraId="19D11137" w14:textId="77777777" w:rsidR="002F447E" w:rsidRDefault="002F447E">
    <w:pPr>
      <w:pStyle w:val="Header"/>
    </w:pPr>
  </w:p>
  <w:p w14:paraId="048E3A8F" w14:textId="77777777" w:rsidR="002F447E" w:rsidRDefault="002F447E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7E"/>
    <w:rsid w:val="0001431C"/>
    <w:rsid w:val="002519AE"/>
    <w:rsid w:val="002F447E"/>
    <w:rsid w:val="0044681E"/>
    <w:rsid w:val="004842C7"/>
    <w:rsid w:val="004926B9"/>
    <w:rsid w:val="004B6B3C"/>
    <w:rsid w:val="00AB3C43"/>
    <w:rsid w:val="00B22975"/>
    <w:rsid w:val="00B70373"/>
    <w:rsid w:val="00CD0DF1"/>
    <w:rsid w:val="00CD2820"/>
    <w:rsid w:val="00D356EC"/>
    <w:rsid w:val="00FA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E04245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321</Words>
  <Characters>1687</Characters>
  <Application>Microsoft Office Word</Application>
  <DocSecurity>0</DocSecurity>
  <Lines>210</Lines>
  <Paragraphs>133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2020-07-15T16:20:00Z</dcterms:created>
  <dcterms:modified xsi:type="dcterms:W3CDTF">2026-08-13T10:20:00Z</dcterms:modified>
</cp:coreProperties>
</file>